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7D9" w:rsidRDefault="007C67D9" w:rsidP="007C67D9">
      <w:pPr>
        <w:pStyle w:val="3"/>
        <w:spacing w:line="276" w:lineRule="auto"/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8399684"/>
            <wp:effectExtent l="0" t="0" r="0" b="0"/>
            <wp:docPr id="2" name="Рисунок 2" descr="C:\Users\Альфия\Desktop\РП 2021 ШЕМЯК\2020-11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ьфия\Desktop\РП 2021 ШЕМЯК\2020-11-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7D9" w:rsidRDefault="007C67D9" w:rsidP="00600231">
      <w:pPr>
        <w:pStyle w:val="3"/>
        <w:spacing w:line="276" w:lineRule="auto"/>
        <w:rPr>
          <w:sz w:val="24"/>
          <w:szCs w:val="24"/>
        </w:rPr>
      </w:pPr>
    </w:p>
    <w:p w:rsidR="007C67D9" w:rsidRDefault="007C67D9" w:rsidP="00600231">
      <w:pPr>
        <w:pStyle w:val="3"/>
        <w:spacing w:line="276" w:lineRule="auto"/>
        <w:rPr>
          <w:sz w:val="24"/>
          <w:szCs w:val="24"/>
        </w:rPr>
      </w:pPr>
    </w:p>
    <w:p w:rsidR="007C67D9" w:rsidRDefault="007C67D9" w:rsidP="00600231">
      <w:pPr>
        <w:pStyle w:val="3"/>
        <w:spacing w:line="276" w:lineRule="auto"/>
        <w:rPr>
          <w:sz w:val="24"/>
          <w:szCs w:val="24"/>
        </w:rPr>
      </w:pPr>
    </w:p>
    <w:p w:rsidR="007C67D9" w:rsidRDefault="007C67D9" w:rsidP="00600231">
      <w:pPr>
        <w:pStyle w:val="3"/>
        <w:spacing w:line="276" w:lineRule="auto"/>
        <w:rPr>
          <w:sz w:val="24"/>
          <w:szCs w:val="24"/>
        </w:rPr>
      </w:pPr>
    </w:p>
    <w:p w:rsidR="00600231" w:rsidRPr="00600231" w:rsidRDefault="00600231" w:rsidP="00600231">
      <w:pPr>
        <w:pStyle w:val="3"/>
        <w:spacing w:line="276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I</w:t>
      </w:r>
      <w:r w:rsidRPr="00600231">
        <w:rPr>
          <w:sz w:val="24"/>
          <w:szCs w:val="24"/>
        </w:rPr>
        <w:t>. Планируемые личностные результаты освоения ООП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неприятие вредных привычек: курения, употребления алкоголя, наркотиков.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воспитание уважения к культуре, языкам, традициям и обычаям народов, проживающих в Российской Федерации.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признание </w:t>
      </w:r>
      <w:proofErr w:type="spellStart"/>
      <w:r w:rsidRPr="00600231">
        <w:rPr>
          <w:sz w:val="24"/>
          <w:szCs w:val="24"/>
        </w:rPr>
        <w:t>неотчуждаемости</w:t>
      </w:r>
      <w:proofErr w:type="spellEnd"/>
      <w:r w:rsidRPr="00600231">
        <w:rPr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</w:t>
      </w:r>
      <w:r w:rsidRPr="00600231">
        <w:rPr>
          <w:sz w:val="24"/>
          <w:szCs w:val="24"/>
        </w:rPr>
        <w:lastRenderedPageBreak/>
        <w:t>международного права и в соответствии с Конституцией Российской Федерации, правовая и политическая грамотность;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proofErr w:type="spellStart"/>
      <w:r w:rsidRPr="00600231">
        <w:rPr>
          <w:sz w:val="24"/>
          <w:szCs w:val="24"/>
        </w:rPr>
        <w:t>интериоризация</w:t>
      </w:r>
      <w:proofErr w:type="spellEnd"/>
      <w:r w:rsidRPr="00600231">
        <w:rPr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приверженность идеям интернационализма, дружбы, равенства, взаимопомощи народов; воспитание уважительного отношения к национальному </w:t>
      </w:r>
      <w:proofErr w:type="spellStart"/>
      <w:r w:rsidRPr="00600231">
        <w:rPr>
          <w:sz w:val="24"/>
          <w:szCs w:val="24"/>
        </w:rPr>
        <w:t>дост</w:t>
      </w:r>
      <w:proofErr w:type="spellEnd"/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proofErr w:type="spellStart"/>
      <w:r w:rsidRPr="00600231">
        <w:rPr>
          <w:sz w:val="24"/>
          <w:szCs w:val="24"/>
        </w:rPr>
        <w:t>оинству</w:t>
      </w:r>
      <w:proofErr w:type="spellEnd"/>
      <w:r w:rsidRPr="00600231">
        <w:rPr>
          <w:sz w:val="24"/>
          <w:szCs w:val="24"/>
        </w:rPr>
        <w:t xml:space="preserve"> людей, их чувствам, религиозным убеждениям; 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</w:t>
      </w:r>
      <w:r w:rsidRPr="00600231">
        <w:rPr>
          <w:sz w:val="24"/>
          <w:szCs w:val="24"/>
        </w:rPr>
        <w:lastRenderedPageBreak/>
        <w:t>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эстетическое отношения к миру, готовность к эстетическому обустройству собственного быта. 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ответственное отношение к созданию семьи на основе осознанного принятия ценностей семейной жизни;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положительный образ семьи, </w:t>
      </w:r>
      <w:proofErr w:type="spellStart"/>
      <w:r w:rsidRPr="00600231">
        <w:rPr>
          <w:sz w:val="24"/>
          <w:szCs w:val="24"/>
        </w:rPr>
        <w:t>родительства</w:t>
      </w:r>
      <w:proofErr w:type="spellEnd"/>
      <w:r w:rsidRPr="00600231">
        <w:rPr>
          <w:sz w:val="24"/>
          <w:szCs w:val="24"/>
        </w:rPr>
        <w:t xml:space="preserve"> (отцовства и материнства), </w:t>
      </w:r>
      <w:proofErr w:type="spellStart"/>
      <w:r w:rsidRPr="00600231">
        <w:rPr>
          <w:sz w:val="24"/>
          <w:szCs w:val="24"/>
        </w:rPr>
        <w:t>интериоризация</w:t>
      </w:r>
      <w:proofErr w:type="spellEnd"/>
      <w:r w:rsidRPr="00600231">
        <w:rPr>
          <w:sz w:val="24"/>
          <w:szCs w:val="24"/>
        </w:rPr>
        <w:t xml:space="preserve"> традиционных семейных ценностей. 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уважение ко всем формам собственности, готовность к защите своей собственности,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600231">
        <w:rPr>
          <w:b/>
          <w:sz w:val="24"/>
          <w:szCs w:val="24"/>
          <w:lang w:eastAsia="ru-RU"/>
        </w:rPr>
        <w:t>обучающихся</w:t>
      </w:r>
      <w:proofErr w:type="gramEnd"/>
      <w:r w:rsidRPr="00600231">
        <w:rPr>
          <w:b/>
          <w:sz w:val="24"/>
          <w:szCs w:val="24"/>
          <w:lang w:eastAsia="ru-RU"/>
        </w:rPr>
        <w:t>: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600231" w:rsidRPr="00600231" w:rsidRDefault="00600231" w:rsidP="00600231">
      <w:pPr>
        <w:spacing w:line="276" w:lineRule="auto"/>
        <w:rPr>
          <w:sz w:val="24"/>
          <w:szCs w:val="24"/>
          <w:lang w:eastAsia="ru-RU"/>
        </w:rPr>
      </w:pPr>
    </w:p>
    <w:p w:rsidR="00600231" w:rsidRPr="00600231" w:rsidRDefault="00600231" w:rsidP="00600231">
      <w:pPr>
        <w:pStyle w:val="3"/>
        <w:spacing w:line="276" w:lineRule="auto"/>
        <w:rPr>
          <w:sz w:val="24"/>
          <w:szCs w:val="24"/>
        </w:rPr>
      </w:pPr>
      <w:bookmarkStart w:id="0" w:name="_Toc434850649"/>
      <w:bookmarkStart w:id="1" w:name="_Toc435412673"/>
      <w:bookmarkStart w:id="2" w:name="_Toc453968146"/>
      <w:r w:rsidRPr="00600231">
        <w:rPr>
          <w:sz w:val="24"/>
          <w:szCs w:val="24"/>
        </w:rPr>
        <w:t xml:space="preserve"> Планируемые </w:t>
      </w:r>
      <w:proofErr w:type="spellStart"/>
      <w:r w:rsidRPr="00600231">
        <w:rPr>
          <w:sz w:val="24"/>
          <w:szCs w:val="24"/>
        </w:rPr>
        <w:t>метапредметные</w:t>
      </w:r>
      <w:proofErr w:type="spellEnd"/>
      <w:r w:rsidRPr="00600231">
        <w:rPr>
          <w:sz w:val="24"/>
          <w:szCs w:val="24"/>
        </w:rPr>
        <w:t xml:space="preserve"> результаты освоения ООП</w:t>
      </w:r>
      <w:bookmarkEnd w:id="0"/>
      <w:bookmarkEnd w:id="1"/>
      <w:bookmarkEnd w:id="2"/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proofErr w:type="spellStart"/>
      <w:r w:rsidRPr="00600231">
        <w:rPr>
          <w:sz w:val="24"/>
          <w:szCs w:val="24"/>
        </w:rPr>
        <w:t>Метапредметные</w:t>
      </w:r>
      <w:proofErr w:type="spellEnd"/>
      <w:r w:rsidRPr="00600231">
        <w:rPr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</w:p>
    <w:p w:rsidR="00600231" w:rsidRPr="00600231" w:rsidRDefault="00600231" w:rsidP="00600231">
      <w:pPr>
        <w:numPr>
          <w:ilvl w:val="0"/>
          <w:numId w:val="2"/>
        </w:num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Регулятивные универсальные учебные действия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Выпускник научится: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lastRenderedPageBreak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организовывать эффективный поиск ресурсов, необходимых для достижения поставленной цели;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600231" w:rsidRPr="00600231" w:rsidRDefault="00600231" w:rsidP="00600231">
      <w:pPr>
        <w:spacing w:line="276" w:lineRule="auto"/>
        <w:rPr>
          <w:sz w:val="24"/>
          <w:szCs w:val="24"/>
          <w:lang w:eastAsia="ru-RU"/>
        </w:rPr>
      </w:pP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 xml:space="preserve">Выпускник научится: 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менять и удерживать разные позиции в познавательной деятельности.</w:t>
      </w:r>
    </w:p>
    <w:p w:rsidR="00600231" w:rsidRPr="00600231" w:rsidRDefault="00600231" w:rsidP="00600231">
      <w:pPr>
        <w:spacing w:line="276" w:lineRule="auto"/>
        <w:rPr>
          <w:sz w:val="24"/>
          <w:szCs w:val="24"/>
          <w:lang w:eastAsia="ru-RU"/>
        </w:rPr>
      </w:pPr>
    </w:p>
    <w:p w:rsidR="00600231" w:rsidRPr="00600231" w:rsidRDefault="00600231" w:rsidP="00600231">
      <w:pPr>
        <w:numPr>
          <w:ilvl w:val="0"/>
          <w:numId w:val="3"/>
        </w:numPr>
        <w:spacing w:line="276" w:lineRule="auto"/>
        <w:ind w:left="993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  <w:lang w:eastAsia="ru-RU"/>
        </w:rPr>
      </w:pPr>
      <w:r w:rsidRPr="00600231">
        <w:rPr>
          <w:b/>
          <w:sz w:val="24"/>
          <w:szCs w:val="24"/>
          <w:lang w:eastAsia="ru-RU"/>
        </w:rPr>
        <w:t>Выпускник научится: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600231" w:rsidRPr="00600231" w:rsidRDefault="00600231" w:rsidP="00600231">
      <w:pPr>
        <w:pStyle w:val="a"/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распознавать </w:t>
      </w:r>
      <w:proofErr w:type="spellStart"/>
      <w:r w:rsidRPr="00600231">
        <w:rPr>
          <w:sz w:val="24"/>
          <w:szCs w:val="24"/>
        </w:rPr>
        <w:t>конфликтогенные</w:t>
      </w:r>
      <w:proofErr w:type="spellEnd"/>
      <w:r w:rsidRPr="00600231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</w:p>
    <w:p w:rsidR="00600231" w:rsidRPr="00600231" w:rsidRDefault="00600231" w:rsidP="00600231">
      <w:pPr>
        <w:spacing w:line="276" w:lineRule="auto"/>
        <w:rPr>
          <w:b/>
          <w:sz w:val="24"/>
          <w:szCs w:val="24"/>
        </w:rPr>
      </w:pPr>
      <w:r w:rsidRPr="00600231">
        <w:rPr>
          <w:b/>
          <w:sz w:val="24"/>
          <w:szCs w:val="24"/>
        </w:rPr>
        <w:t>Предметные результаты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Выпускник на базовом уровне научится: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lastRenderedPageBreak/>
        <w:t>понимать значение географии как науки и объяснять ее роль в решении проблем человечества;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600231">
        <w:rPr>
          <w:sz w:val="24"/>
          <w:szCs w:val="24"/>
        </w:rPr>
        <w:t>геоэкологических</w:t>
      </w:r>
      <w:proofErr w:type="spellEnd"/>
      <w:r w:rsidRPr="00600231">
        <w:rPr>
          <w:sz w:val="24"/>
          <w:szCs w:val="24"/>
        </w:rPr>
        <w:t xml:space="preserve"> процессов и явлений;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сравнивать географические объекты между собой по заданным критериям;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раскрывать причинно-следственные связи природно-хозяйственных явлений и процессов;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выделять и объяснять существенные признаки географических объектов и явлений;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выявлять и объяснять географические аспекты различных текущих событий и ситуаций;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bookmarkStart w:id="3" w:name="h.2suumq8qn9ny" w:colFirst="0" w:colLast="0"/>
      <w:bookmarkEnd w:id="3"/>
      <w:r w:rsidRPr="00600231">
        <w:rPr>
          <w:sz w:val="24"/>
          <w:szCs w:val="24"/>
        </w:rPr>
        <w:t xml:space="preserve">описывать изменения </w:t>
      </w:r>
      <w:proofErr w:type="spellStart"/>
      <w:r w:rsidRPr="00600231">
        <w:rPr>
          <w:sz w:val="24"/>
          <w:szCs w:val="24"/>
        </w:rPr>
        <w:t>геосистем</w:t>
      </w:r>
      <w:proofErr w:type="spellEnd"/>
      <w:r w:rsidRPr="00600231">
        <w:rPr>
          <w:sz w:val="24"/>
          <w:szCs w:val="24"/>
        </w:rPr>
        <w:t xml:space="preserve"> в результате природных и антропогенных воздействий;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bookmarkStart w:id="4" w:name="h.acvnlygo8lhv" w:colFirst="0" w:colLast="0"/>
      <w:bookmarkEnd w:id="4"/>
      <w:r w:rsidRPr="00600231">
        <w:rPr>
          <w:sz w:val="24"/>
          <w:szCs w:val="24"/>
        </w:rPr>
        <w:t>решать задачи по определению состояния окружающей среды, ее пригодности для жизни человека;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оценивать демографическую ситуацию, процессы урбанизации, миграции в странах и регионах мира;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объяснять состав, структуру и закономерности размещения населения мира, регионов, стран и их частей;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характеризовать географию рынка труда;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анализировать факторы и объяснять закономерности размещения отраслей хозяйства отдельных стран и регионов мира;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характеризовать отраслевую структуру хозяйства отдельных стран и регионов мира;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приводить примеры, объясняющие географическое разделение труда;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оценивать </w:t>
      </w:r>
      <w:proofErr w:type="spellStart"/>
      <w:r w:rsidRPr="00600231">
        <w:rPr>
          <w:sz w:val="24"/>
          <w:szCs w:val="24"/>
        </w:rPr>
        <w:t>ресурсообеспеченность</w:t>
      </w:r>
      <w:proofErr w:type="spellEnd"/>
      <w:r w:rsidRPr="00600231">
        <w:rPr>
          <w:sz w:val="24"/>
          <w:szCs w:val="24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оценивать место отдельных стран и регионов в мировом хозяйстве;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объяснять влияние глобальных проблем человечества на жизнь населения и развитие мирового хозяйства.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Pr="00600231">
        <w:rPr>
          <w:b/>
          <w:sz w:val="24"/>
          <w:szCs w:val="24"/>
        </w:rPr>
        <w:t>Выпускник на базовом уровне получит возможность научиться: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lastRenderedPageBreak/>
        <w:t xml:space="preserve"> 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делать прогнозы развития географических систем и комплексов в результате изменения их компонентов;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выделять наиболее важные экологические, социально-экономические проблемы;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давать научное объяснение процессам, явлениям, закономерностям, протекающим в географической оболочке;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раскрывать сущность интеграционных процессов в мировом сообществе;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прогнозировать и оценивать изменения политической карты мира под влиянием международных отношений;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 оценивать социально-экономические последствия изменения современной политической карты мира;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оценивать геополитические риски, вызванные социально-экономическими и </w:t>
      </w:r>
      <w:proofErr w:type="spellStart"/>
      <w:r w:rsidRPr="00600231">
        <w:rPr>
          <w:sz w:val="24"/>
          <w:szCs w:val="24"/>
        </w:rPr>
        <w:t>геоэкологическими</w:t>
      </w:r>
      <w:proofErr w:type="spellEnd"/>
      <w:r w:rsidRPr="00600231">
        <w:rPr>
          <w:sz w:val="24"/>
          <w:szCs w:val="24"/>
        </w:rPr>
        <w:t xml:space="preserve"> процессами, происходящими в мире;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оценивать изменение отраслевой структуры отдельных стран и регионов мира;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оценивать влияние отдельных стран и регионов на мировое хозяйство;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анализировать региональную политику отдельных стран и регионов;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анализировать основные направления международных исследований малоизученных территорий;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600231" w:rsidRPr="00600231" w:rsidRDefault="00600231" w:rsidP="00600231">
      <w:pPr>
        <w:spacing w:line="276" w:lineRule="auto"/>
        <w:rPr>
          <w:sz w:val="24"/>
          <w:szCs w:val="24"/>
        </w:rPr>
      </w:pPr>
      <w:bookmarkStart w:id="5" w:name="h.6t3mrq4bbd2k" w:colFirst="0" w:colLast="0"/>
      <w:bookmarkEnd w:id="5"/>
      <w:r w:rsidRPr="00600231">
        <w:rPr>
          <w:sz w:val="24"/>
          <w:szCs w:val="24"/>
        </w:rPr>
        <w:t>давать оценку международной деятельности, направленной на решение глобальных проблем человечества.</w:t>
      </w:r>
    </w:p>
    <w:p w:rsidR="00600231" w:rsidRPr="00600231" w:rsidRDefault="00600231" w:rsidP="00600231">
      <w:pPr>
        <w:spacing w:line="276" w:lineRule="auto"/>
        <w:rPr>
          <w:b/>
          <w:sz w:val="24"/>
          <w:szCs w:val="24"/>
        </w:rPr>
      </w:pPr>
    </w:p>
    <w:p w:rsidR="00600231" w:rsidRPr="00600231" w:rsidRDefault="00600231" w:rsidP="00600231">
      <w:pPr>
        <w:spacing w:line="276" w:lineRule="auto"/>
        <w:rPr>
          <w:b/>
          <w:sz w:val="24"/>
          <w:szCs w:val="24"/>
        </w:rPr>
      </w:pPr>
      <w:r w:rsidRPr="00600231">
        <w:rPr>
          <w:b/>
          <w:sz w:val="24"/>
          <w:szCs w:val="24"/>
        </w:rPr>
        <w:t>II. Содержательный раздел примерной основной образовательной программы среднего общего образования</w:t>
      </w:r>
      <w:r>
        <w:rPr>
          <w:b/>
          <w:sz w:val="24"/>
          <w:szCs w:val="24"/>
        </w:rPr>
        <w:t>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b/>
          <w:sz w:val="24"/>
          <w:szCs w:val="24"/>
        </w:rPr>
        <w:t>Человек и окружающая среда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Окружающая среда как </w:t>
      </w:r>
      <w:proofErr w:type="spellStart"/>
      <w:r w:rsidRPr="00600231">
        <w:rPr>
          <w:sz w:val="24"/>
          <w:szCs w:val="24"/>
        </w:rPr>
        <w:t>геосистема</w:t>
      </w:r>
      <w:proofErr w:type="spellEnd"/>
      <w:r w:rsidRPr="00600231">
        <w:rPr>
          <w:sz w:val="24"/>
          <w:szCs w:val="24"/>
        </w:rPr>
        <w:t>. Важнейшие явления и процессы в окружающей среде. Представление о ноосфере.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Взаимодействие человека и природы. Природные ресурсы и их виды. Закономерности размещения природных ресурсов. </w:t>
      </w:r>
      <w:proofErr w:type="spellStart"/>
      <w:r w:rsidRPr="00600231">
        <w:rPr>
          <w:sz w:val="24"/>
          <w:szCs w:val="24"/>
        </w:rPr>
        <w:t>Ресурсообеспеченность</w:t>
      </w:r>
      <w:proofErr w:type="spellEnd"/>
      <w:r w:rsidRPr="00600231">
        <w:rPr>
          <w:sz w:val="24"/>
          <w:szCs w:val="24"/>
        </w:rPr>
        <w:t>. Рациональное и нерациональное природопользование.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Геоэкология. Техногенные и иные изменения окружающей среды. Пути решения экологических проблем. Особо охраняемые природные территории и объекты Всемирного природного и культурного наследия.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b/>
          <w:sz w:val="24"/>
          <w:szCs w:val="24"/>
        </w:rPr>
        <w:t>Территориальная организация мирового сообщества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Мировое сообщество – общая картина мира. Современная политическая карта и ее изменения. Разнообразие стран мира. </w:t>
      </w:r>
      <w:r w:rsidRPr="00600231">
        <w:rPr>
          <w:i/>
          <w:sz w:val="24"/>
          <w:szCs w:val="24"/>
        </w:rPr>
        <w:t>Геополитика. «Горячие точки» на карте мира.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Население мира. Численность, воспроизводство, динамика населения. Демографическая политика. Размещение и плотность населения. Состав и структура населения (половозрастной, этнический, религиозный состав, городское и сельское население). </w:t>
      </w:r>
      <w:r w:rsidRPr="00600231">
        <w:rPr>
          <w:i/>
          <w:sz w:val="24"/>
          <w:szCs w:val="24"/>
        </w:rPr>
        <w:t>Основные очаги этнических и конфессиональных конфликтов.</w:t>
      </w:r>
      <w:r w:rsidRPr="00600231">
        <w:rPr>
          <w:sz w:val="24"/>
          <w:szCs w:val="24"/>
        </w:rPr>
        <w:t xml:space="preserve"> География рынка труда и занятости. Миграция населения. Закономерности расселения населения. Урбанизация.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Мировое хозяйство. Географическое разделение труда. Отраслевая и территориальная структура мирового хозяйства. </w:t>
      </w:r>
      <w:r w:rsidRPr="00600231">
        <w:rPr>
          <w:i/>
          <w:sz w:val="24"/>
          <w:szCs w:val="24"/>
        </w:rPr>
        <w:t>Изменение отраслевой структуры.</w:t>
      </w:r>
      <w:r w:rsidRPr="00600231">
        <w:rPr>
          <w:sz w:val="24"/>
          <w:szCs w:val="24"/>
        </w:rPr>
        <w:t xml:space="preserve"> География основных отраслей производственной и непроизводственной сфер. </w:t>
      </w:r>
      <w:r w:rsidRPr="00600231">
        <w:rPr>
          <w:i/>
          <w:sz w:val="24"/>
          <w:szCs w:val="24"/>
        </w:rPr>
        <w:t>Развитие сферы услуг.</w:t>
      </w:r>
      <w:r w:rsidRPr="00600231">
        <w:rPr>
          <w:sz w:val="24"/>
          <w:szCs w:val="24"/>
        </w:rPr>
        <w:t xml:space="preserve"> Международные отношения. Географические аспекты глобализации.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b/>
          <w:sz w:val="24"/>
          <w:szCs w:val="24"/>
        </w:rPr>
        <w:t>Региональная география и страноведение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Комплексная географическая характеристика стран и регионов мира. Особенности экономико-географического положения, природно-ресурсного потенциала, населения, хозяйства, культуры, современных проблем развития крупных регионов и стран Европы, Азии, Северной и Южной Америки, Австралии и Африки. Перспективы освоения и развития Арктики и Антарктики. Международная специализация крупнейших стран и регионов мира. </w:t>
      </w:r>
      <w:r w:rsidRPr="00600231">
        <w:rPr>
          <w:i/>
          <w:sz w:val="24"/>
          <w:szCs w:val="24"/>
        </w:rPr>
        <w:t xml:space="preserve">Ведущие страны-экспортеры основных видов продукции. </w:t>
      </w:r>
      <w:r w:rsidRPr="00600231">
        <w:rPr>
          <w:sz w:val="24"/>
          <w:szCs w:val="24"/>
        </w:rPr>
        <w:t xml:space="preserve"> 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Роль отдельных стран и регионов в системе мирового хозяйства. </w:t>
      </w:r>
      <w:r w:rsidRPr="00600231">
        <w:rPr>
          <w:i/>
          <w:sz w:val="24"/>
          <w:szCs w:val="24"/>
        </w:rPr>
        <w:t>Региональная политика.</w:t>
      </w:r>
      <w:r w:rsidRPr="00600231">
        <w:rPr>
          <w:sz w:val="24"/>
          <w:szCs w:val="24"/>
        </w:rPr>
        <w:t xml:space="preserve"> Интеграция регионов в единое мировое сообщество. Международные организации (региональные, политические и отраслевые союзы).</w:t>
      </w:r>
    </w:p>
    <w:p w:rsidR="00211785" w:rsidRPr="00600231" w:rsidRDefault="00211785" w:rsidP="00600231">
      <w:pPr>
        <w:spacing w:line="276" w:lineRule="auto"/>
        <w:rPr>
          <w:i/>
          <w:sz w:val="24"/>
          <w:szCs w:val="24"/>
        </w:rPr>
      </w:pPr>
      <w:r w:rsidRPr="00600231">
        <w:rPr>
          <w:sz w:val="24"/>
          <w:szCs w:val="24"/>
        </w:rPr>
        <w:t xml:space="preserve">Россия на политической карте мира и в мировом хозяйстве. География экономических, политических, культурных и научных связей России со странами мира. </w:t>
      </w:r>
      <w:r w:rsidRPr="00600231">
        <w:rPr>
          <w:i/>
          <w:sz w:val="24"/>
          <w:szCs w:val="24"/>
        </w:rPr>
        <w:t>Особенности и проблемы интеграции России в мировое сообщество. Географические аспекты решения внешнеэкономических и внешнеполитических задач развития России.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r w:rsidRPr="00600231">
        <w:rPr>
          <w:b/>
          <w:sz w:val="24"/>
          <w:szCs w:val="24"/>
        </w:rPr>
        <w:t>Роль географии в решении глобальных проблем человечества</w:t>
      </w:r>
    </w:p>
    <w:p w:rsidR="00211785" w:rsidRPr="00600231" w:rsidRDefault="00211785" w:rsidP="00600231">
      <w:pPr>
        <w:spacing w:line="276" w:lineRule="auto"/>
        <w:rPr>
          <w:sz w:val="24"/>
          <w:szCs w:val="24"/>
        </w:rPr>
      </w:pPr>
      <w:bookmarkStart w:id="6" w:name="h.10tp2h5eeujv"/>
      <w:bookmarkEnd w:id="6"/>
      <w:r w:rsidRPr="00600231">
        <w:rPr>
          <w:sz w:val="24"/>
          <w:szCs w:val="24"/>
        </w:rPr>
        <w:t>Географическая наука и географическое мышление. Карта – язык географии. Географические аспекты глобальных проблем человечества. Роль географии в решении глобальных проблем современности. Международное сотрудничество как инструмент решения глобальных проблем.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b/>
          <w:sz w:val="24"/>
          <w:szCs w:val="24"/>
        </w:rPr>
        <w:t>Примерный перечень практических работ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Оценка </w:t>
      </w:r>
      <w:proofErr w:type="spellStart"/>
      <w:r w:rsidRPr="00600231">
        <w:rPr>
          <w:sz w:val="24"/>
          <w:szCs w:val="24"/>
        </w:rPr>
        <w:t>ресурсообеспеченности</w:t>
      </w:r>
      <w:proofErr w:type="spellEnd"/>
      <w:r w:rsidRPr="00600231">
        <w:rPr>
          <w:sz w:val="24"/>
          <w:szCs w:val="24"/>
        </w:rPr>
        <w:t xml:space="preserve"> страны (региона, человечества) основными видами ресурсов.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Оценка доли использования альтернативных источников энергии. Оценка перспектив развития альтернативной энергетики.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 xml:space="preserve">Анализ </w:t>
      </w:r>
      <w:proofErr w:type="spellStart"/>
      <w:r w:rsidRPr="00600231">
        <w:rPr>
          <w:sz w:val="24"/>
          <w:szCs w:val="24"/>
        </w:rPr>
        <w:t>геоэкологической</w:t>
      </w:r>
      <w:proofErr w:type="spellEnd"/>
      <w:r w:rsidRPr="00600231">
        <w:rPr>
          <w:sz w:val="24"/>
          <w:szCs w:val="24"/>
        </w:rPr>
        <w:t xml:space="preserve"> ситуации в отдельных странах и регионах мира.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техногенной нагрузки на окружающую среду.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Характеристика политико-географического положения страны.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Характеристика экономико-географического положения страны.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Характеристика природно-ресурсного потенциала страны.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lastRenderedPageBreak/>
        <w:t>Классификация стран мира на основе анализа политической и экономической карты мира.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грузооборота и пассажиропотока по основным транспортным магистралям мира.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Выявление причин неравномерности хозяйственного освоения различных территорий.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Составление экономико-географической характеристики одной из отраслей промышленности.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Прогнозирование изменения численности населения мира и отдельных регионов.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Определение состава и структуры населения на основе статистических данных.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Выявление основных закономерностей расселения на основе анализа физической и тематических карт мира.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Оценка основных показателей уровня и качества жизни населения.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Оценка эффективности демографической политики отдельных стран мира (Россия, Китай, Индия, Германия, США) на основе статистических данных.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Выявление и характеристика основных направлений миграции населения.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Характеристика влияния рынков труда на размещение предприятий материальной и нематериальной сферы.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участия стран и регионов мира в международном географическом разделении труда.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обеспеченности предприятиями сферы услуг отдельного региона, страны, города.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Определение международной специализации крупнейших стран и регионов мира.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международных экономических связей страны.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и объяснение особенностей современного геополитического и геоэкономического положения России.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Определение основных направлений внешних экономических, политических, культурных и научных связей России с наиболее развитыми странами мира.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Выявление на основе различных источников информации приоритетных глобальных проблем человечества. Аргументация представленной точки зрения.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международного сотрудничества по решению глобальных проблем человечества.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Анализ международной деятельности по освоению малоизученных территорий.</w:t>
      </w:r>
    </w:p>
    <w:p w:rsidR="00A14D61" w:rsidRPr="0060023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Отображение статистических данных в геоинформационной системе или на картосхеме.</w:t>
      </w:r>
    </w:p>
    <w:p w:rsidR="00A14D61" w:rsidRDefault="00A14D61" w:rsidP="00600231">
      <w:pPr>
        <w:spacing w:line="276" w:lineRule="auto"/>
        <w:rPr>
          <w:sz w:val="24"/>
          <w:szCs w:val="24"/>
        </w:rPr>
      </w:pPr>
      <w:r w:rsidRPr="00600231">
        <w:rPr>
          <w:sz w:val="24"/>
          <w:szCs w:val="24"/>
        </w:rPr>
        <w:t>Представление географической информации в виде таблиц, схем, графиков, диаграмм, картосхем.</w:t>
      </w: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8D0A1F" w:rsidRDefault="008D0A1F" w:rsidP="00600231">
      <w:pPr>
        <w:spacing w:line="276" w:lineRule="auto"/>
        <w:rPr>
          <w:sz w:val="24"/>
          <w:szCs w:val="24"/>
        </w:rPr>
      </w:pPr>
    </w:p>
    <w:p w:rsidR="00CA3283" w:rsidRDefault="00600231" w:rsidP="00CA3283">
      <w:pPr>
        <w:spacing w:line="276" w:lineRule="auto"/>
        <w:rPr>
          <w:b/>
          <w:sz w:val="24"/>
          <w:szCs w:val="24"/>
        </w:rPr>
      </w:pPr>
      <w:r w:rsidRPr="003F1C6D">
        <w:rPr>
          <w:b/>
          <w:sz w:val="24"/>
          <w:szCs w:val="24"/>
        </w:rPr>
        <w:t>Тематическое планирование 10 класс</w:t>
      </w:r>
      <w:r w:rsidR="00CA3283" w:rsidRPr="00CA3283">
        <w:rPr>
          <w:b/>
          <w:sz w:val="24"/>
          <w:szCs w:val="24"/>
        </w:rPr>
        <w:t xml:space="preserve"> </w:t>
      </w:r>
    </w:p>
    <w:p w:rsidR="00CA3283" w:rsidRPr="003F1C6D" w:rsidRDefault="00CA3283" w:rsidP="00CA3283">
      <w:pPr>
        <w:spacing w:line="276" w:lineRule="auto"/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6804"/>
        <w:gridCol w:w="1499"/>
      </w:tblGrid>
      <w:tr w:rsidR="00CA3283" w:rsidRPr="00600231" w:rsidTr="001B642D">
        <w:tc>
          <w:tcPr>
            <w:tcW w:w="1242" w:type="dxa"/>
          </w:tcPr>
          <w:p w:rsidR="00CA3283" w:rsidRPr="00600231" w:rsidRDefault="00CA3283" w:rsidP="001B642D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0231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600231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</w:tcPr>
          <w:p w:rsidR="00CA3283" w:rsidRPr="00600231" w:rsidRDefault="00CA3283" w:rsidP="001B642D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0231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</w:tcPr>
          <w:p w:rsidR="00CA3283" w:rsidRPr="00600231" w:rsidRDefault="00CA3283" w:rsidP="001B642D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0231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A3283" w:rsidRPr="00600231" w:rsidTr="001B642D">
        <w:tc>
          <w:tcPr>
            <w:tcW w:w="1242" w:type="dxa"/>
          </w:tcPr>
          <w:p w:rsidR="00CA3283" w:rsidRPr="00CA3283" w:rsidRDefault="00CA3283" w:rsidP="00CA3283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CA3283">
              <w:rPr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CA3283" w:rsidRPr="00CA3283" w:rsidRDefault="00CA3283" w:rsidP="00CA3283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и окружающая среда</w:t>
            </w:r>
          </w:p>
        </w:tc>
        <w:tc>
          <w:tcPr>
            <w:tcW w:w="1499" w:type="dxa"/>
          </w:tcPr>
          <w:p w:rsidR="00CA3283" w:rsidRPr="00CA3283" w:rsidRDefault="00CA3283" w:rsidP="00CA3283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A3283" w:rsidTr="001B642D">
        <w:tc>
          <w:tcPr>
            <w:tcW w:w="1242" w:type="dxa"/>
          </w:tcPr>
          <w:p w:rsidR="00CA3283" w:rsidRDefault="00CA3283" w:rsidP="001B642D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CA3283" w:rsidRPr="00121046" w:rsidRDefault="00CA3283" w:rsidP="001B642D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121046">
              <w:rPr>
                <w:sz w:val="24"/>
                <w:szCs w:val="24"/>
              </w:rPr>
              <w:t>Территориальная организация мирового сообщества</w:t>
            </w:r>
          </w:p>
        </w:tc>
        <w:tc>
          <w:tcPr>
            <w:tcW w:w="1499" w:type="dxa"/>
          </w:tcPr>
          <w:p w:rsidR="00CA3283" w:rsidRDefault="00CA3283" w:rsidP="001B642D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A3283" w:rsidTr="001B642D">
        <w:tc>
          <w:tcPr>
            <w:tcW w:w="1242" w:type="dxa"/>
          </w:tcPr>
          <w:p w:rsidR="00CA3283" w:rsidRDefault="00CA3283" w:rsidP="001B642D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6804" w:type="dxa"/>
          </w:tcPr>
          <w:p w:rsidR="00CA3283" w:rsidRPr="00121046" w:rsidRDefault="00CA3283" w:rsidP="001B642D">
            <w:pPr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499" w:type="dxa"/>
          </w:tcPr>
          <w:p w:rsidR="00CA3283" w:rsidRDefault="00CA3283" w:rsidP="001B642D">
            <w:pPr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</w:tbl>
    <w:p w:rsidR="00600231" w:rsidRDefault="00600231" w:rsidP="00600231">
      <w:pPr>
        <w:spacing w:line="276" w:lineRule="auto"/>
        <w:rPr>
          <w:b/>
          <w:sz w:val="24"/>
          <w:szCs w:val="24"/>
        </w:rPr>
      </w:pPr>
    </w:p>
    <w:p w:rsidR="00CA3283" w:rsidRDefault="00CA3283" w:rsidP="00600231">
      <w:pPr>
        <w:spacing w:line="276" w:lineRule="auto"/>
        <w:rPr>
          <w:b/>
          <w:sz w:val="24"/>
          <w:szCs w:val="24"/>
        </w:rPr>
      </w:pPr>
    </w:p>
    <w:p w:rsidR="00CA3283" w:rsidRDefault="00CA3283" w:rsidP="00600231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 11</w:t>
      </w:r>
      <w:r w:rsidRPr="003F1C6D">
        <w:rPr>
          <w:b/>
          <w:sz w:val="24"/>
          <w:szCs w:val="24"/>
        </w:rPr>
        <w:t xml:space="preserve"> класс</w:t>
      </w:r>
    </w:p>
    <w:p w:rsidR="00CA3283" w:rsidRPr="003F1C6D" w:rsidRDefault="00CA3283" w:rsidP="00600231">
      <w:pPr>
        <w:spacing w:line="276" w:lineRule="auto"/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6804"/>
        <w:gridCol w:w="1499"/>
      </w:tblGrid>
      <w:tr w:rsidR="00600231" w:rsidRPr="00600231" w:rsidTr="00121046">
        <w:tc>
          <w:tcPr>
            <w:tcW w:w="1242" w:type="dxa"/>
          </w:tcPr>
          <w:p w:rsidR="00600231" w:rsidRPr="00600231" w:rsidRDefault="00600231" w:rsidP="00600231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0231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600231">
              <w:rPr>
                <w:b/>
                <w:sz w:val="24"/>
                <w:szCs w:val="24"/>
              </w:rPr>
              <w:t>п</w:t>
            </w:r>
            <w:r w:rsidR="0062730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4" w:type="dxa"/>
          </w:tcPr>
          <w:p w:rsidR="00600231" w:rsidRPr="00600231" w:rsidRDefault="00600231" w:rsidP="00600231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0231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</w:tcPr>
          <w:p w:rsidR="00600231" w:rsidRPr="00600231" w:rsidRDefault="00600231" w:rsidP="00600231">
            <w:pPr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0231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00231" w:rsidTr="00121046">
        <w:tc>
          <w:tcPr>
            <w:tcW w:w="1242" w:type="dxa"/>
          </w:tcPr>
          <w:p w:rsidR="00600231" w:rsidRPr="00CA3283" w:rsidRDefault="0038327A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</w:t>
            </w:r>
          </w:p>
        </w:tc>
        <w:tc>
          <w:tcPr>
            <w:tcW w:w="6804" w:type="dxa"/>
          </w:tcPr>
          <w:p w:rsidR="00600231" w:rsidRPr="00CA3283" w:rsidRDefault="00600231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  <w:r w:rsidRPr="00CA3283">
              <w:rPr>
                <w:sz w:val="22"/>
                <w:szCs w:val="24"/>
              </w:rPr>
              <w:t>Региональная география и страноведение</w:t>
            </w:r>
          </w:p>
        </w:tc>
        <w:tc>
          <w:tcPr>
            <w:tcW w:w="1499" w:type="dxa"/>
          </w:tcPr>
          <w:p w:rsidR="00600231" w:rsidRPr="00CA3283" w:rsidRDefault="00121046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  <w:r w:rsidRPr="00CA3283">
              <w:rPr>
                <w:sz w:val="22"/>
                <w:szCs w:val="24"/>
              </w:rPr>
              <w:t>30</w:t>
            </w:r>
          </w:p>
        </w:tc>
      </w:tr>
      <w:tr w:rsidR="00600231" w:rsidTr="00121046">
        <w:tc>
          <w:tcPr>
            <w:tcW w:w="1242" w:type="dxa"/>
          </w:tcPr>
          <w:p w:rsidR="00600231" w:rsidRPr="00CA3283" w:rsidRDefault="0038327A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</w:t>
            </w:r>
            <w:bookmarkStart w:id="7" w:name="_GoBack"/>
            <w:bookmarkEnd w:id="7"/>
          </w:p>
        </w:tc>
        <w:tc>
          <w:tcPr>
            <w:tcW w:w="6804" w:type="dxa"/>
          </w:tcPr>
          <w:p w:rsidR="00600231" w:rsidRPr="00CA3283" w:rsidRDefault="00121046" w:rsidP="00121046">
            <w:pPr>
              <w:spacing w:line="276" w:lineRule="auto"/>
              <w:ind w:firstLine="0"/>
              <w:rPr>
                <w:sz w:val="22"/>
                <w:szCs w:val="24"/>
              </w:rPr>
            </w:pPr>
            <w:r w:rsidRPr="00CA3283">
              <w:rPr>
                <w:sz w:val="22"/>
                <w:szCs w:val="24"/>
              </w:rPr>
              <w:t>Роль географии в решении глобальных проблем человечества</w:t>
            </w:r>
          </w:p>
        </w:tc>
        <w:tc>
          <w:tcPr>
            <w:tcW w:w="1499" w:type="dxa"/>
          </w:tcPr>
          <w:p w:rsidR="00600231" w:rsidRPr="00CA3283" w:rsidRDefault="00121046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  <w:r w:rsidRPr="00CA3283">
              <w:rPr>
                <w:sz w:val="22"/>
                <w:szCs w:val="24"/>
              </w:rPr>
              <w:t>4</w:t>
            </w:r>
          </w:p>
        </w:tc>
      </w:tr>
      <w:tr w:rsidR="00121046" w:rsidTr="00121046">
        <w:tc>
          <w:tcPr>
            <w:tcW w:w="1242" w:type="dxa"/>
          </w:tcPr>
          <w:p w:rsidR="00121046" w:rsidRPr="00CA3283" w:rsidRDefault="00121046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  <w:r w:rsidRPr="00CA3283">
              <w:rPr>
                <w:sz w:val="22"/>
                <w:szCs w:val="24"/>
              </w:rPr>
              <w:t xml:space="preserve">Итого </w:t>
            </w:r>
          </w:p>
        </w:tc>
        <w:tc>
          <w:tcPr>
            <w:tcW w:w="6804" w:type="dxa"/>
          </w:tcPr>
          <w:p w:rsidR="00121046" w:rsidRPr="00CA3283" w:rsidRDefault="00121046" w:rsidP="00121046">
            <w:pPr>
              <w:spacing w:line="276" w:lineRule="auto"/>
              <w:ind w:firstLine="0"/>
              <w:rPr>
                <w:sz w:val="22"/>
                <w:szCs w:val="24"/>
              </w:rPr>
            </w:pPr>
          </w:p>
        </w:tc>
        <w:tc>
          <w:tcPr>
            <w:tcW w:w="1499" w:type="dxa"/>
          </w:tcPr>
          <w:p w:rsidR="00121046" w:rsidRPr="00CA3283" w:rsidRDefault="003F1C6D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  <w:r w:rsidRPr="00CA3283">
              <w:rPr>
                <w:sz w:val="22"/>
                <w:szCs w:val="24"/>
              </w:rPr>
              <w:t>34</w:t>
            </w:r>
          </w:p>
        </w:tc>
      </w:tr>
      <w:tr w:rsidR="00CA3283" w:rsidTr="00121046">
        <w:tc>
          <w:tcPr>
            <w:tcW w:w="1242" w:type="dxa"/>
          </w:tcPr>
          <w:p w:rsidR="00CA3283" w:rsidRPr="00CA3283" w:rsidRDefault="00CA3283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</w:p>
        </w:tc>
        <w:tc>
          <w:tcPr>
            <w:tcW w:w="6804" w:type="dxa"/>
          </w:tcPr>
          <w:p w:rsidR="00CA3283" w:rsidRPr="00CA3283" w:rsidRDefault="00CA3283" w:rsidP="00121046">
            <w:pPr>
              <w:spacing w:line="276" w:lineRule="auto"/>
              <w:ind w:firstLine="0"/>
              <w:rPr>
                <w:sz w:val="22"/>
                <w:szCs w:val="24"/>
              </w:rPr>
            </w:pPr>
          </w:p>
        </w:tc>
        <w:tc>
          <w:tcPr>
            <w:tcW w:w="1499" w:type="dxa"/>
          </w:tcPr>
          <w:p w:rsidR="00CA3283" w:rsidRPr="00CA3283" w:rsidRDefault="00CA3283" w:rsidP="00600231">
            <w:pPr>
              <w:spacing w:line="276" w:lineRule="auto"/>
              <w:ind w:firstLine="0"/>
              <w:rPr>
                <w:sz w:val="22"/>
                <w:szCs w:val="24"/>
              </w:rPr>
            </w:pPr>
          </w:p>
        </w:tc>
      </w:tr>
    </w:tbl>
    <w:p w:rsidR="00600231" w:rsidRDefault="008D0A1F" w:rsidP="003F1C6D">
      <w:pPr>
        <w:spacing w:line="276" w:lineRule="auto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8399684"/>
            <wp:effectExtent l="0" t="0" r="0" b="0"/>
            <wp:docPr id="3" name="Рисунок 3" descr="C:\Users\Альфия\Desktop\2020-11-1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ьфия\Desktop\2020-11-11_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9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0231" w:rsidSect="003F1C6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785"/>
    <w:rsid w:val="00121046"/>
    <w:rsid w:val="0019542E"/>
    <w:rsid w:val="00211785"/>
    <w:rsid w:val="003372D0"/>
    <w:rsid w:val="0038327A"/>
    <w:rsid w:val="003F1C6D"/>
    <w:rsid w:val="003F6F8B"/>
    <w:rsid w:val="005B5C02"/>
    <w:rsid w:val="00600231"/>
    <w:rsid w:val="00627305"/>
    <w:rsid w:val="00793732"/>
    <w:rsid w:val="007C67D9"/>
    <w:rsid w:val="007F18B9"/>
    <w:rsid w:val="008D0A1F"/>
    <w:rsid w:val="008E7DBE"/>
    <w:rsid w:val="00A111DD"/>
    <w:rsid w:val="00A14D61"/>
    <w:rsid w:val="00CA3283"/>
    <w:rsid w:val="00DE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1785"/>
    <w:pPr>
      <w:suppressAutoHyphens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0"/>
    <w:next w:val="a0"/>
    <w:link w:val="30"/>
    <w:uiPriority w:val="9"/>
    <w:qFormat/>
    <w:rsid w:val="00A14D61"/>
    <w:pPr>
      <w:keepNext/>
      <w:keepLines/>
      <w:outlineLvl w:val="2"/>
    </w:pPr>
    <w:rPr>
      <w:b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4">
    <w:name w:val="Обычный4"/>
    <w:rsid w:val="0021178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A14D61"/>
    <w:rPr>
      <w:rFonts w:ascii="Times New Roman" w:eastAsia="Calibri" w:hAnsi="Times New Roman" w:cs="Times New Roman"/>
      <w:b/>
      <w:sz w:val="28"/>
      <w:szCs w:val="28"/>
    </w:rPr>
  </w:style>
  <w:style w:type="paragraph" w:customStyle="1" w:styleId="a">
    <w:name w:val="Перечень"/>
    <w:basedOn w:val="a0"/>
    <w:next w:val="a0"/>
    <w:link w:val="a4"/>
    <w:qFormat/>
    <w:rsid w:val="00600231"/>
    <w:pPr>
      <w:numPr>
        <w:numId w:val="1"/>
      </w:numPr>
      <w:ind w:left="0" w:firstLine="284"/>
    </w:pPr>
    <w:rPr>
      <w:szCs w:val="20"/>
      <w:u w:color="000000"/>
      <w:bdr w:val="nil"/>
      <w:lang w:eastAsia="ru-RU"/>
    </w:rPr>
  </w:style>
  <w:style w:type="character" w:customStyle="1" w:styleId="a4">
    <w:name w:val="Перечень Знак"/>
    <w:link w:val="a"/>
    <w:rsid w:val="00600231"/>
    <w:rPr>
      <w:rFonts w:ascii="Times New Roman" w:eastAsia="Calibri" w:hAnsi="Times New Roman" w:cs="Times New Roman"/>
      <w:sz w:val="28"/>
      <w:szCs w:val="20"/>
      <w:u w:color="000000"/>
      <w:bdr w:val="nil"/>
      <w:lang w:eastAsia="ru-RU"/>
    </w:rPr>
  </w:style>
  <w:style w:type="table" w:styleId="a5">
    <w:name w:val="Table Grid"/>
    <w:basedOn w:val="a2"/>
    <w:uiPriority w:val="59"/>
    <w:rsid w:val="006002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DE136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E136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7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D28B8-DC38-442A-B3E1-A582512D0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3128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Альфия</cp:lastModifiedBy>
  <cp:revision>10</cp:revision>
  <cp:lastPrinted>2019-08-27T17:05:00Z</cp:lastPrinted>
  <dcterms:created xsi:type="dcterms:W3CDTF">2019-08-27T11:00:00Z</dcterms:created>
  <dcterms:modified xsi:type="dcterms:W3CDTF">2020-11-11T16:53:00Z</dcterms:modified>
</cp:coreProperties>
</file>